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ind w:firstLine="0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2"/>
          <w:szCs w:val="32"/>
          <w:lang w:val="en-US" w:eastAsia="zh-CN"/>
        </w:rPr>
        <w:t>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40" w:lineRule="exact"/>
        <w:ind w:firstLine="0"/>
        <w:jc w:val="center"/>
        <w:textAlignment w:val="auto"/>
        <w:outlineLvl w:val="9"/>
        <w:rPr>
          <w:rFonts w:hint="eastAsia" w:eastAsia="方正小标宋_GBK"/>
          <w:bCs/>
          <w:kern w:val="0"/>
          <w:sz w:val="36"/>
          <w:szCs w:val="44"/>
        </w:rPr>
      </w:pPr>
      <w:r>
        <w:rPr>
          <w:rFonts w:hint="eastAsia" w:eastAsia="方正小标宋_GBK"/>
          <w:bCs/>
          <w:kern w:val="0"/>
          <w:sz w:val="36"/>
          <w:szCs w:val="44"/>
          <w:lang w:eastAsia="zh-CN"/>
        </w:rPr>
        <w:t>惠州市</w:t>
      </w:r>
      <w:r>
        <w:rPr>
          <w:rFonts w:eastAsia="方正小标宋_GBK"/>
          <w:bCs/>
          <w:kern w:val="0"/>
          <w:sz w:val="36"/>
          <w:szCs w:val="44"/>
        </w:rPr>
        <w:t>2020年</w:t>
      </w:r>
      <w:r>
        <w:rPr>
          <w:rFonts w:hint="eastAsia" w:eastAsia="方正小标宋_GBK"/>
          <w:bCs/>
          <w:kern w:val="0"/>
          <w:sz w:val="36"/>
          <w:szCs w:val="44"/>
        </w:rPr>
        <w:t>招聘政府高级雇员、国企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40" w:lineRule="exact"/>
        <w:ind w:firstLine="0"/>
        <w:jc w:val="center"/>
        <w:textAlignment w:val="auto"/>
        <w:outlineLvl w:val="9"/>
        <w:rPr>
          <w:rFonts w:eastAsia="方正仿宋_GBK"/>
          <w:bCs/>
          <w:kern w:val="0"/>
          <w:sz w:val="36"/>
          <w:szCs w:val="32"/>
        </w:rPr>
      </w:pPr>
      <w:r>
        <w:rPr>
          <w:rFonts w:hint="eastAsia" w:eastAsia="方正小标宋_GBK"/>
          <w:bCs/>
          <w:kern w:val="0"/>
          <w:sz w:val="36"/>
          <w:szCs w:val="44"/>
        </w:rPr>
        <w:t>高级职员</w:t>
      </w:r>
      <w:r>
        <w:rPr>
          <w:rFonts w:hint="eastAsia" w:eastAsia="方正小标宋_GBK"/>
          <w:bCs/>
          <w:kern w:val="0"/>
          <w:sz w:val="36"/>
          <w:szCs w:val="44"/>
          <w:lang w:eastAsia="zh-CN"/>
        </w:rPr>
        <w:t>咨询电话</w:t>
      </w:r>
    </w:p>
    <w:tbl>
      <w:tblPr>
        <w:tblStyle w:val="3"/>
        <w:tblW w:w="9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6879"/>
        <w:gridCol w:w="17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Cs/>
                <w:color w:val="000000"/>
                <w:sz w:val="30"/>
                <w:szCs w:val="30"/>
              </w:rPr>
            </w:pPr>
            <w:r>
              <w:rPr>
                <w:rStyle w:val="6"/>
                <w:rFonts w:hint="default" w:ascii="Times New Roman" w:hAnsi="Times New Roman" w:eastAsia="方正黑体_GBK" w:cs="Times New Roman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eastAsia="方正黑体_GBK" w:cs="Times New Roman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zh-CN"/>
              </w:rPr>
              <w:t>（区号0752）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埃克森美孚和LNG项目等石化类重点项目建设工作专班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2882601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中韩（惠州）产业园项目建设工作专班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2222453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粤港澳大湾区（惠州）数据产业园项目建设工作专班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2808331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金山新城项目建设工作专班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2386326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惠州市白花河防洪排涝治理工程项目建设工作专班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2846874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惠州湾产业新城项目建设工作专班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2829786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1号公路项目建设工作专班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2829786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bidi="ar"/>
              </w:rPr>
              <w:t>赣深铁路、广汕铁路、惠州北站、惠城南站、莞惠北延线项目建设工作专班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92236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 w:bidi="ar"/>
              </w:rPr>
              <w:t>惠州新材料产业园规划项目建设工作专班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8689370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惠州市水务集团有限公司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2688798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惠州市交通投资集团有限公司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2829227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惠州市城市建设投资集团有限公司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7218366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惠州市国有资本投资集团有限公司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5788663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6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惠州市产业投资集团有限公司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2866316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1E0B"/>
    <w:rsid w:val="039938BC"/>
    <w:rsid w:val="057E3D11"/>
    <w:rsid w:val="090E7960"/>
    <w:rsid w:val="0E38344B"/>
    <w:rsid w:val="0E65457F"/>
    <w:rsid w:val="18E2234B"/>
    <w:rsid w:val="1D853A4C"/>
    <w:rsid w:val="1E6B7F5D"/>
    <w:rsid w:val="23375AEB"/>
    <w:rsid w:val="24DA521A"/>
    <w:rsid w:val="294816F9"/>
    <w:rsid w:val="2DB32AA5"/>
    <w:rsid w:val="2EE01673"/>
    <w:rsid w:val="33BB075F"/>
    <w:rsid w:val="3501199F"/>
    <w:rsid w:val="3CEC6DD2"/>
    <w:rsid w:val="3EFE3B52"/>
    <w:rsid w:val="405520A4"/>
    <w:rsid w:val="4B107977"/>
    <w:rsid w:val="4C4942A2"/>
    <w:rsid w:val="4E935C1A"/>
    <w:rsid w:val="500D09A5"/>
    <w:rsid w:val="53CA32F8"/>
    <w:rsid w:val="54A807F0"/>
    <w:rsid w:val="54C26016"/>
    <w:rsid w:val="55DB3042"/>
    <w:rsid w:val="5901628C"/>
    <w:rsid w:val="5A7C50FA"/>
    <w:rsid w:val="5AE377CB"/>
    <w:rsid w:val="5E50007C"/>
    <w:rsid w:val="625377B2"/>
    <w:rsid w:val="665E0DBA"/>
    <w:rsid w:val="6EF04EF3"/>
    <w:rsid w:val="74F85D8A"/>
    <w:rsid w:val="785D316F"/>
    <w:rsid w:val="79F568AE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New"/>
    <w:basedOn w:val="5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6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8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9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hzsh</cp:lastModifiedBy>
  <cp:lastPrinted>2020-10-12T00:29:50Z</cp:lastPrinted>
  <dcterms:modified xsi:type="dcterms:W3CDTF">2020-10-12T00:30:33Z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